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AB" w:rsidRDefault="00E96F21">
      <w:pPr>
        <w:rPr>
          <w:noProof/>
        </w:rPr>
      </w:pPr>
      <w:r>
        <w:rPr>
          <w:noProof/>
        </w:rPr>
        <w:pict>
          <v:rect id="DOM 1" o:spid="_x0000_s1028" alt="Green design rectangle" style="position:absolute;margin-left:49.05pt;margin-top:35.2pt;width:117pt;height:711.8pt;z-index:-251676160;mso-wrap-edited:f;mso-position-horizontal-relative:page;mso-position-vertical-relative:page" o:allowincell="f" fillcolor="white [3201]" strokecolor="#8064a2 [3207]" strokeweight="2.5pt">
            <v:fill opacity="43254f"/>
            <v:shadow color="#868686"/>
            <w10:wrap anchorx="page" anchory="page"/>
          </v:rect>
        </w:pict>
      </w:r>
      <w:r w:rsidR="002C72B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1.95pt;margin-top:81pt;width:99pt;height:43.9pt;z-index:251643392;mso-wrap-edited:f;mso-position-horizontal-relative:page;mso-position-vertical-relative:page" wrapcoords="0 0 21600 0 21600 21600 0 21600 0 0" o:regroupid="2" filled="f" stroked="f">
            <v:textbox style="mso-next-textbox:#_x0000_s1031" inset="0,0,0,0">
              <w:txbxContent>
                <w:p w:rsidR="00E841AB" w:rsidRPr="00405CF4" w:rsidRDefault="004B0755">
                  <w:pPr>
                    <w:spacing w:line="360" w:lineRule="auto"/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  <w:t xml:space="preserve">Ianuarie – Februarie </w:t>
                  </w:r>
                </w:p>
                <w:p w:rsidR="004B0755" w:rsidRPr="00405CF4" w:rsidRDefault="004B0755">
                  <w:pPr>
                    <w:spacing w:line="360" w:lineRule="auto"/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  <w:t xml:space="preserve">An </w:t>
                  </w:r>
                  <w:r w:rsidRPr="00405CF4">
                    <w:rPr>
                      <w:b/>
                      <w:sz w:val="18"/>
                      <w:szCs w:val="18"/>
                      <w:lang w:val="ro-RO"/>
                    </w:rPr>
                    <w:t>ș</w:t>
                  </w:r>
                  <w:r w:rsidRPr="00405CF4"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  <w:t xml:space="preserve">colar 2010 – 2011 </w:t>
                  </w:r>
                </w:p>
              </w:txbxContent>
            </v:textbox>
          </v:shape>
        </w:pict>
      </w:r>
      <w:r w:rsidR="00D707E1">
        <w:rPr>
          <w:noProof/>
          <w:color w:val="FFFF99"/>
        </w:rPr>
        <w:pict>
          <v:shape id="_x0000_s1032" type="#_x0000_t202" style="position:absolute;margin-left:220.95pt;margin-top:75.9pt;width:324pt;height:54pt;z-index:251644416;mso-wrap-edited:f;mso-position-horizontal-relative:page;mso-position-vertical-relative:page" wrapcoords="0 0 21600 0 21600 21600 0 21600 0 0" o:regroupid="2" filled="f" stroked="f" strokecolor="white">
            <v:textbox style="mso-next-textbox:#_x0000_s1032" inset="0,0,0,0">
              <w:txbxContent>
                <w:p w:rsidR="00E841AB" w:rsidRPr="00405CF4" w:rsidRDefault="004B0755" w:rsidP="00405CF4">
                  <w:pPr>
                    <w:pStyle w:val="Masthead"/>
                    <w:jc w:val="center"/>
                    <w:rPr>
                      <w:rFonts w:ascii="Kristen ITC" w:hAnsi="Kristen ITC" w:cs="Arial"/>
                      <w:color w:val="auto"/>
                      <w:sz w:val="28"/>
                      <w:szCs w:val="28"/>
                      <w:lang w:val="ro-RO"/>
                    </w:rPr>
                  </w:pPr>
                  <w:r w:rsidRPr="00405CF4">
                    <w:rPr>
                      <w:rFonts w:ascii="Kristen ITC" w:hAnsi="Kristen ITC" w:cs="Arial"/>
                      <w:color w:val="auto"/>
                      <w:sz w:val="28"/>
                      <w:szCs w:val="28"/>
                      <w:lang w:val="ro-RO"/>
                    </w:rPr>
                    <w:t>No</w:t>
                  </w:r>
                  <w:r w:rsidRPr="00405CF4">
                    <w:rPr>
                      <w:rFonts w:ascii="Arial" w:hAnsi="Arial" w:cs="Arial"/>
                      <w:color w:val="auto"/>
                      <w:sz w:val="28"/>
                      <w:szCs w:val="28"/>
                      <w:lang w:val="ro-RO"/>
                    </w:rPr>
                    <w:t>ț</w:t>
                  </w:r>
                  <w:r w:rsidRPr="00405CF4">
                    <w:rPr>
                      <w:rFonts w:ascii="Kristen ITC" w:hAnsi="Kristen ITC" w:cs="Arial"/>
                      <w:color w:val="auto"/>
                      <w:sz w:val="28"/>
                      <w:szCs w:val="28"/>
                      <w:lang w:val="ro-RO"/>
                    </w:rPr>
                    <w:t>iuni matematice v</w:t>
                  </w:r>
                  <w:r w:rsidRPr="00405CF4">
                    <w:rPr>
                      <w:rFonts w:ascii="Arial" w:hAnsi="Arial" w:cs="Arial"/>
                      <w:color w:val="auto"/>
                      <w:sz w:val="28"/>
                      <w:szCs w:val="28"/>
                      <w:lang w:val="ro-RO"/>
                    </w:rPr>
                    <w:t>ă</w:t>
                  </w:r>
                  <w:r w:rsidRPr="00405CF4">
                    <w:rPr>
                      <w:rFonts w:ascii="Kristen ITC" w:hAnsi="Kristen ITC" w:cs="Arial"/>
                      <w:color w:val="auto"/>
                      <w:sz w:val="28"/>
                      <w:szCs w:val="28"/>
                      <w:lang w:val="ro-RO"/>
                    </w:rPr>
                    <w:t>zute prin prisma informaticii</w:t>
                  </w:r>
                </w:p>
              </w:txbxContent>
            </v:textbox>
          </v:shape>
        </w:pict>
      </w:r>
      <w:r w:rsidR="00D707E1" w:rsidRPr="00D707E1">
        <w:rPr>
          <w:noProof/>
          <w:color w:val="FFFF99"/>
        </w:rPr>
        <w:pict>
          <v:rect id="REC 2" o:spid="_x0000_s1030" style="position:absolute;margin-left:36pt;margin-top:54pt;width:542.15pt;height:17.8pt;z-index:251642368;mso-wrap-edited:f;mso-position-horizontal-relative:page;mso-position-vertical-relative:page" o:regroupid="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</v:rect>
        </w:pict>
      </w:r>
      <w:r w:rsidR="00D707E1">
        <w:rPr>
          <w:noProof/>
          <w:color w:val="FFFF99"/>
        </w:rPr>
        <w:pict>
          <v:rect id="_x0000_s1029" style="position:absolute;margin-left:37.95pt;margin-top:61.4pt;width:538.55pt;height:79.7pt;z-index:251641344;mso-wrap-edited:f;mso-position-horizontal-relative:page;mso-position-vertical-relative:page" o:regroupid="2" fillcolor="#b2a1c7 [1943]" strokecolor="#8064a2 [3207]" strokeweight="1pt">
            <v:fill color2="#8064a2 [3207]" focus="50%" type="gradient"/>
            <v:shadow on="t" type="perspective" color="#3f3151 [1607]" offset="1pt" offset2="-3pt"/>
          </v:rect>
        </w:pict>
      </w:r>
      <w:r w:rsidR="0069146D">
        <w:rPr>
          <w:noProof/>
        </w:rPr>
        <w:t xml:space="preserve"> </w:t>
      </w:r>
    </w:p>
    <w:p w:rsidR="00E841AB" w:rsidRDefault="00E841AB">
      <w:pPr>
        <w:rPr>
          <w:noProof/>
        </w:rPr>
      </w:pPr>
      <w:r>
        <w:rPr>
          <w:noProof/>
        </w:rPr>
        <w:pict>
          <v:shape id="_x0000_s1036" type="#_x0000_t202" style="position:absolute;margin-left:193.05pt;margin-top:234pt;width:117.95pt;height:198.2pt;z-index:251647488;mso-wrap-edited:f;mso-position-horizontal-relative:page;mso-position-vertical-relative:page" o:allowincell="f" fillcolor="white [3201]" strokecolor="#8064a2 [3207]" strokeweight="5pt">
            <v:stroke linestyle="thickThin"/>
            <v:shadow color="#868686"/>
            <v:textbox style="mso-next-textbox:#_x0000_s1156" inset="0,0,0,0">
              <w:txbxContent>
                <w:p w:rsidR="009D3087" w:rsidRPr="00405CF4" w:rsidRDefault="009D3087" w:rsidP="00405CF4">
                  <w:pPr>
                    <w:pStyle w:val="BodyText"/>
                    <w:jc w:val="center"/>
                    <w:rPr>
                      <w:rFonts w:ascii="Kristen ITC" w:hAnsi="Kristen ITC"/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b/>
                      <w:bCs/>
                      <w:sz w:val="18"/>
                      <w:szCs w:val="18"/>
                      <w:lang w:val="ro-RO"/>
                    </w:rPr>
                    <w:t>Intel teach - Un alt mod de a înv</w:t>
                  </w:r>
                  <w:r w:rsidRPr="00405CF4">
                    <w:rPr>
                      <w:rFonts w:ascii="Verdana" w:hAnsi="Verdana"/>
                      <w:b/>
                      <w:bCs/>
                      <w:sz w:val="18"/>
                      <w:szCs w:val="18"/>
                      <w:lang w:val="ro-RO"/>
                    </w:rPr>
                    <w:t>ăţ</w:t>
                  </w:r>
                  <w:r w:rsidRPr="00405CF4">
                    <w:rPr>
                      <w:rFonts w:ascii="Kristen ITC" w:hAnsi="Kristen ITC"/>
                      <w:b/>
                      <w:bCs/>
                      <w:sz w:val="18"/>
                      <w:szCs w:val="18"/>
                      <w:lang w:val="ro-RO"/>
                    </w:rPr>
                    <w:t>a</w:t>
                  </w:r>
                </w:p>
                <w:p w:rsidR="009D3087" w:rsidRPr="00405CF4" w:rsidRDefault="009D3087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Înv</w:t>
                  </w:r>
                  <w:r w:rsidRPr="00405CF4">
                    <w:rPr>
                      <w:rFonts w:ascii="Book Antiqua" w:hAnsi="Book Antiqua"/>
                      <w:sz w:val="18"/>
                      <w:szCs w:val="18"/>
                      <w:lang w:val="ro-RO"/>
                    </w:rPr>
                    <w:t>ăţ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area prin proiecte stimuleaz</w:t>
                  </w:r>
                  <w:r w:rsidRPr="00405CF4">
                    <w:rPr>
                      <w:rFonts w:ascii="Book Antiqua" w:hAnsi="Book Antiqua"/>
                      <w:sz w:val="18"/>
                      <w:szCs w:val="18"/>
                      <w:lang w:val="ro-RO"/>
                    </w:rPr>
                    <w:t>ă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 atât pe elevi cât </w:t>
                  </w:r>
                  <w:r w:rsidRPr="00405CF4"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ș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 pe profesori, iar rezultatele ob</w:t>
                  </w:r>
                  <w:r w:rsidRPr="00405CF4"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ț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inute sunt pe m</w:t>
                  </w:r>
                  <w:r w:rsidRPr="00405CF4"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ă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sura eforturilor depuse.</w:t>
                  </w:r>
                </w:p>
                <w:p w:rsidR="00405CF4" w:rsidRDefault="009D3087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Elevii au multe avantaje folosind metoda proiectelor în procesul instructive-educativ. </w:t>
                  </w:r>
                </w:p>
                <w:p w:rsidR="00405CF4" w:rsidRDefault="00405CF4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9D3087" w:rsidRPr="00405CF4" w:rsidRDefault="009D3087" w:rsidP="00405CF4">
                  <w:pPr>
                    <w:pStyle w:val="BodyText"/>
                    <w:jc w:val="center"/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  <w:t>Beneficii:</w:t>
                  </w:r>
                </w:p>
                <w:p w:rsidR="00405CF4" w:rsidRPr="00405CF4" w:rsidRDefault="00405CF4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9D3087" w:rsidRPr="00405CF4" w:rsidRDefault="009D3087" w:rsidP="00405CF4">
                  <w:pPr>
                    <w:pStyle w:val="BodyText"/>
                    <w:jc w:val="center"/>
                    <w:rPr>
                      <w:rFonts w:ascii="Kristen ITC" w:hAnsi="Kristen ITC"/>
                      <w:b/>
                      <w:bCs/>
                      <w:i/>
                      <w:color w:val="FF0000"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Sunt mai interesa</w:t>
                  </w:r>
                  <w:r w:rsidRPr="00405CF4"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ț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 de con</w:t>
                  </w:r>
                  <w:r w:rsidRPr="00405CF4"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ț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inutul materiei</w:t>
                  </w:r>
                </w:p>
                <w:p w:rsidR="009D3087" w:rsidRPr="00405CF4" w:rsidRDefault="009D3087" w:rsidP="00405CF4">
                  <w:pPr>
                    <w:pStyle w:val="BodyText"/>
                    <w:jc w:val="center"/>
                    <w:rPr>
                      <w:rFonts w:ascii="Kristen ITC" w:hAnsi="Kristen ITC"/>
                      <w:b/>
                      <w:bCs/>
                      <w:i/>
                      <w:color w:val="FF0000"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Dobândesc al</w:t>
                  </w:r>
                  <w:r w:rsidRPr="00405CF4"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ă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turi de profesor </w:t>
                  </w:r>
                  <w:r w:rsidRPr="00405CF4"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ș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 de colegi abilit</w:t>
                  </w:r>
                  <w:r w:rsidRPr="00405CF4"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ăț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 de comunicare</w:t>
                  </w:r>
                </w:p>
                <w:p w:rsidR="00D707E1" w:rsidRPr="00405CF4" w:rsidRDefault="00405CF4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Devin mai responsabili </w:t>
                  </w:r>
                  <w:r w:rsidRPr="00405CF4"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ș</w:t>
                  </w:r>
                  <w:r w:rsidRPr="00405CF4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 mai  capabili pentru autoevaluare.</w:t>
                  </w: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2C72B3" w:rsidRPr="00405CF4" w:rsidRDefault="002C72B3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2C72B3" w:rsidRPr="00405CF4" w:rsidRDefault="002C72B3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2C72B3" w:rsidRPr="00405CF4" w:rsidRDefault="002C72B3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2C72B3" w:rsidRPr="00405CF4" w:rsidRDefault="002C72B3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2C72B3" w:rsidRPr="00405CF4" w:rsidRDefault="00BA6C4D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noProof/>
                      <w:sz w:val="18"/>
                      <w:szCs w:val="18"/>
                      <w:lang w:val="ro-RO"/>
                    </w:rPr>
                    <w:drawing>
                      <wp:inline distT="0" distB="0" distL="0" distR="0">
                        <wp:extent cx="1421427" cy="1559858"/>
                        <wp:effectExtent l="19050" t="0" r="7323" b="0"/>
                        <wp:docPr id="2" name="Picture 2" descr="C:\Users\Dianette\Desktop\intel teach\number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Dianette\Desktop\intel teach\numbe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4007" cy="156268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72B3" w:rsidRPr="00405CF4" w:rsidRDefault="002C72B3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  <w:p w:rsidR="00D707E1" w:rsidRPr="00405CF4" w:rsidRDefault="00D707E1" w:rsidP="00405CF4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</w:p>
              </w:txbxContent>
            </v:textbox>
            <w10:wrap anchorx="page" anchory="page"/>
          </v:shape>
        </w:pict>
      </w:r>
    </w:p>
    <w:p w:rsidR="00E841AB" w:rsidRDefault="00E841AB">
      <w:pPr>
        <w:rPr>
          <w:noProof/>
        </w:rPr>
      </w:pPr>
    </w:p>
    <w:p w:rsidR="00E841AB" w:rsidRDefault="00E841AB">
      <w:pPr>
        <w:rPr>
          <w:noProof/>
        </w:rPr>
      </w:pPr>
    </w:p>
    <w:p w:rsidR="00E841AB" w:rsidRDefault="00E841AB">
      <w:pPr>
        <w:rPr>
          <w:noProof/>
        </w:rPr>
      </w:pPr>
      <w:r>
        <w:rPr>
          <w:noProof/>
        </w:rPr>
        <w:pict>
          <v:shape id="_x0000_s1033" type="#_x0000_t202" style="position:absolute;margin-left:58.05pt;margin-top:171.2pt;width:90pt;height:180pt;z-index:251645440;visibility:visible;mso-wrap-style:none;mso-wrap-edited:f;mso-position-horizontal-relative:page;mso-position-vertical-relative:page" wrapcoords="0 0 21600 0 21600 21600 0 21600 0 0" o:allowincell="f" filled="f" stroked="f">
            <v:textbox style="mso-next-textbox:#_x0000_s1033;mso-fit-shape-to-text:t">
              <w:txbxContent>
                <w:p w:rsidR="00E841AB" w:rsidRPr="00D06AFF" w:rsidRDefault="00BA6C4D" w:rsidP="00D707E1">
                  <w:pPr>
                    <w:rPr>
                      <w:szCs w:val="18"/>
                      <w:lang w:val="ro-RO"/>
                    </w:rPr>
                  </w:pPr>
                  <w:r>
                    <w:rPr>
                      <w:noProof/>
                      <w:szCs w:val="18"/>
                    </w:rPr>
                    <w:drawing>
                      <wp:inline distT="0" distB="0" distL="0" distR="0">
                        <wp:extent cx="949960" cy="753110"/>
                        <wp:effectExtent l="95250" t="57150" r="78740" b="294640"/>
                        <wp:docPr id="10" name="Picture 10" descr="C:\Users\Dianette\Desktop\intel teach\imag13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Users\Dianette\Desktop\intel teach\imag13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9960" cy="753110"/>
                                </a:xfrm>
                                <a:prstGeom prst="roundRect">
                                  <a:avLst>
                                    <a:gd name="adj" fmla="val 41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76200" cap="sq">
                                  <a:solidFill>
                                    <a:srgbClr val="292929"/>
                                  </a:solidFill>
                                  <a:miter lim="800000"/>
                                </a:ln>
                                <a:effectLst>
                                  <a:reflection blurRad="12700" stA="28000" endPos="28000" dist="5000" dir="5400000" sy="-100000" algn="bl" rotWithShape="0"/>
                                </a:effectLst>
                                <a:scene3d>
                                  <a:camera prst="orthographicFront"/>
                                  <a:lightRig rig="threePt" dir="t">
                                    <a:rot lat="0" lon="0" rev="2700000"/>
                                  </a:lightRig>
                                </a:scene3d>
                                <a:sp3d>
                                  <a:bevelT h="38100"/>
                                  <a:contourClr>
                                    <a:srgbClr val="C0C0C0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</w:p>
    <w:p w:rsidR="00E841AB" w:rsidRDefault="00E841AB">
      <w:pPr>
        <w:rPr>
          <w:noProof/>
        </w:rPr>
      </w:pPr>
    </w:p>
    <w:p w:rsidR="00E841AB" w:rsidRPr="006F5D31" w:rsidRDefault="002D4383" w:rsidP="004B0755">
      <w:pPr>
        <w:rPr>
          <w:noProof/>
        </w:rPr>
      </w:pPr>
      <w:r>
        <w:rPr>
          <w:noProof/>
        </w:rPr>
        <w:pict>
          <v:shape id="_x0000_s1161" type="#_x0000_t202" style="position:absolute;margin-left:452.8pt;margin-top:411.3pt;width:118pt;height:123.15pt;z-index:251667968;visibility:visible;mso-position-horizontal-relative:page;mso-position-vertical-relative:page" o:allowincell="f" fillcolor="white [3201]" strokecolor="#4bacc6 [3208]" strokeweight="5pt">
            <v:stroke linestyle="thickThin"/>
            <v:shadow color="#868686"/>
            <v:textbox style="mso-next-textbox:#_x0000_s1161" inset="0,0,0,0">
              <w:txbxContent/>
            </v:textbox>
            <w10:wrap anchorx="page" anchory="page"/>
          </v:shape>
        </w:pict>
      </w:r>
      <w:r>
        <w:rPr>
          <w:noProof/>
        </w:rPr>
        <w:pict>
          <v:shape id="_x0000_s1156" type="#_x0000_t202" style="position:absolute;margin-left:323pt;margin-top:262.15pt;width:118pt;height:198.2pt;z-index:251664896;visibility:visible;mso-position-horizontal-relative:page;mso-position-vertical-relative:page" o:allowincell="f" fillcolor="white [3201]" strokecolor="#8064a2 [3207]" strokeweight="5pt">
            <v:stroke linestyle="thickThin"/>
            <v:shadow color="#868686"/>
            <v:textbox style="mso-next-textbox:#_x0000_s1156" inset="0,0,0,0">
              <w:txbxContent/>
            </v:textbox>
            <w10:wrap anchorx="page" anchory="page"/>
          </v:shape>
        </w:pict>
      </w:r>
      <w:r>
        <w:rPr>
          <w:noProof/>
        </w:rPr>
        <w:pict>
          <v:shape id="_x0000_s1039" type="#_x0000_t202" style="position:absolute;margin-left:192.4pt;margin-top:460.35pt;width:117.95pt;height:258.15pt;z-index:251650560;mso-wrap-edited:f;mso-position-horizontal-relative:page;mso-position-vertical-relative:page" fillcolor="white [3201]" strokecolor="#8064a2 [3207]" strokeweight="5pt">
            <v:stroke linestyle="thickThin"/>
            <v:shadow color="#868686"/>
            <v:textbox style="mso-next-textbox:#_x0000_s1160" inset="0,0,0,0">
              <w:txbxContent>
                <w:p w:rsidR="00D707E1" w:rsidRPr="007B6147" w:rsidRDefault="00405CF4" w:rsidP="007B6147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Înv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ăț</w:t>
                  </w:r>
                  <w:r w:rsid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area prin proiecte</w:t>
                  </w:r>
                </w:p>
                <w:p w:rsidR="00D707E1" w:rsidRPr="007B6147" w:rsidRDefault="00405CF4" w:rsidP="007B6147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7B6147"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  <w:t>Obiective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 :</w:t>
                  </w:r>
                </w:p>
                <w:p w:rsidR="00D707E1" w:rsidRPr="007B6147" w:rsidRDefault="00405CF4" w:rsidP="007B6147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Realizarea unui proiect in echipa ce urmeaza a fi prezentat la final</w:t>
                  </w:r>
                  <w:r w:rsidR="007B6147"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.</w:t>
                  </w:r>
                </w:p>
                <w:p w:rsidR="007B6147" w:rsidRPr="007B6147" w:rsidRDefault="007B6147" w:rsidP="007B6147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Pe parcursul unit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ăț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ii de înv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ăț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are elevii vor fi evalua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ț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i 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ș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 se vor autoevalua.</w:t>
                  </w:r>
                </w:p>
                <w:p w:rsidR="00D707E1" w:rsidRPr="007B6147" w:rsidRDefault="007B6147" w:rsidP="007B6147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Pe baza unui wiki, vom men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ț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ine o comunicare pe perioada întregului proiect.</w:t>
                  </w:r>
                </w:p>
                <w:p w:rsidR="00D707E1" w:rsidRDefault="007B6147" w:rsidP="007B6147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Si un </w:t>
                  </w:r>
                  <w:r w:rsidRPr="007B6147"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  <w:t>bonus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 pentru elevii interesa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ț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i: câte o pr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ă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jitur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ă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 ca </w:t>
                  </w:r>
                  <w:r w:rsidRPr="007B6147">
                    <w:rPr>
                      <w:sz w:val="18"/>
                      <w:szCs w:val="18"/>
                      <w:lang w:val="ro-RO"/>
                    </w:rPr>
                    <w:t>ș</w:t>
                  </w:r>
                  <w:r w:rsidRPr="007B6147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 desert zilnic!!!</w:t>
                  </w:r>
                </w:p>
                <w:p w:rsidR="00D707E1" w:rsidRDefault="007B6147" w:rsidP="007B6147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 w:rsidRPr="007B6147"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  <w:t>Matematica</w:t>
                  </w:r>
                  <w:r>
                    <w:rPr>
                      <w:rFonts w:ascii="Kristen ITC" w:hAnsi="Kristen ITC"/>
                      <w:b/>
                      <w:sz w:val="18"/>
                      <w:szCs w:val="18"/>
                      <w:lang w:val="ro-RO"/>
                    </w:rPr>
                    <w:t xml:space="preserve"> </w:t>
                  </w:r>
                </w:p>
                <w:p w:rsidR="00D707E1" w:rsidRPr="002D4383" w:rsidRDefault="002D4383" w:rsidP="002D4383">
                  <w:pPr>
                    <w:pStyle w:val="BodyText"/>
                    <w:jc w:val="center"/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</w:pPr>
                  <w:r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„Este unealta în mod special adaptata pentru a avea de a face cu concepte abstracte de orice fel si nu exista o limita a puterii sale in acest domeniu.” </w:t>
                  </w:r>
                  <w:r>
                    <w:rPr>
                      <w:rFonts w:ascii="Kristen ITC" w:hAnsi="Kristen ITC"/>
                      <w:sz w:val="18"/>
                      <w:szCs w:val="18"/>
                    </w:rPr>
                    <w:t xml:space="preserve">[Paul </w:t>
                  </w:r>
                  <w:r w:rsidRPr="002D4383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Dirac]</w:t>
                  </w:r>
                </w:p>
                <w:p w:rsidR="00D707E1" w:rsidRDefault="002D4383" w:rsidP="007B6147">
                  <w:pPr>
                    <w:pStyle w:val="BodyText"/>
                    <w:jc w:val="center"/>
                  </w:pPr>
                  <w:r w:rsidRPr="002D4383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“Pentru </w:t>
                  </w:r>
                  <w:r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a putea </w:t>
                  </w:r>
                  <w:r>
                    <w:rPr>
                      <w:rFonts w:asciiTheme="minorHAnsi" w:hAnsiTheme="minorHAnsi"/>
                      <w:sz w:val="18"/>
                      <w:szCs w:val="18"/>
                      <w:lang w:val="ro-RO"/>
                    </w:rPr>
                    <w:t>î</w:t>
                  </w:r>
                  <w:r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ntrebuin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ț</w:t>
                  </w:r>
                  <w:r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a</w:t>
                  </w:r>
                  <w:r w:rsidRPr="002D4383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 calculatorul la studiul problemelor concrete omul e obl</w:t>
                  </w:r>
                  <w:r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igat s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ă</w:t>
                  </w:r>
                  <w:r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 înve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ț</w:t>
                  </w:r>
                  <w:r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e s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ă</w:t>
                  </w:r>
                  <w:r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 gândeasc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ă</w:t>
                  </w:r>
                  <w:r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 xml:space="preserve"> exact 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ro-RO"/>
                    </w:rPr>
                    <w:t>ș</w:t>
                  </w:r>
                  <w:r w:rsidRPr="002D4383">
                    <w:rPr>
                      <w:rFonts w:ascii="Kristen ITC" w:hAnsi="Kristen ITC"/>
                      <w:sz w:val="18"/>
                      <w:szCs w:val="18"/>
                      <w:lang w:val="ro-RO"/>
                    </w:rPr>
                    <w:t>i abstract.”[Grigore Moisil]</w:t>
                  </w:r>
                </w:p>
                <w:p w:rsidR="00D707E1" w:rsidRDefault="00D707E1" w:rsidP="007B6147">
                  <w:pPr>
                    <w:pStyle w:val="BodyText"/>
                    <w:jc w:val="center"/>
                  </w:pPr>
                </w:p>
                <w:p w:rsidR="00D707E1" w:rsidRDefault="00D707E1" w:rsidP="007B6147">
                  <w:pPr>
                    <w:pStyle w:val="BodyText"/>
                    <w:jc w:val="center"/>
                  </w:pPr>
                </w:p>
                <w:p w:rsidR="00D707E1" w:rsidRDefault="004B0755" w:rsidP="007B6147">
                  <w:pPr>
                    <w:pStyle w:val="BodyText"/>
                    <w:jc w:val="center"/>
                  </w:pPr>
                  <w:r w:rsidRPr="004B0755">
                    <w:drawing>
                      <wp:inline distT="0" distB="0" distL="0" distR="0">
                        <wp:extent cx="1434465" cy="1075690"/>
                        <wp:effectExtent l="0" t="0" r="0" b="0"/>
                        <wp:docPr id="45" name="Picture 11" descr="C:\Users\Dianette\Desktop\intel teach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Dianette\Desktop\intel teach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1075690"/>
                                </a:xfrm>
                                <a:prstGeom prst="ellipse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41AB" w:rsidRPr="00D707E1" w:rsidRDefault="00E841AB" w:rsidP="007B6147">
                  <w:pPr>
                    <w:jc w:val="center"/>
                  </w:pPr>
                </w:p>
              </w:txbxContent>
            </v:textbox>
            <w10:wrap anchorx="page" anchory="page"/>
          </v:shape>
        </w:pict>
      </w:r>
      <w:r w:rsidR="004B0755">
        <w:rPr>
          <w:noProof/>
        </w:rPr>
        <w:pict>
          <v:shape id="_x0000_s1274" type="#_x0000_t202" style="position:absolute;margin-left:433.65pt;margin-top:234pt;width:145.55pt;height:106.5pt;z-index:-251640320;visibility:visible;mso-position-horizontal-relative:page;mso-position-vertical-relative:page" fillcolor="white [3201]" stroked="f" strokecolor="#8064a2 [3207]" strokeweight="5pt">
            <v:stroke linestyle="thickThin"/>
            <v:shadow color="#868686"/>
            <v:textbox style="mso-next-textbox:#_x0000_s1274;mso-fit-shape-to-text:t" inset="0,0,0,0">
              <w:txbxContent>
                <w:p w:rsidR="002C72B3" w:rsidRPr="002C72B3" w:rsidRDefault="004B0755" w:rsidP="002C72B3">
                  <w:pPr>
                    <w:pStyle w:val="BodyText"/>
                  </w:pPr>
                  <w:r w:rsidRPr="004B0755">
                    <w:drawing>
                      <wp:inline distT="0" distB="0" distL="0" distR="0">
                        <wp:extent cx="1312904" cy="918858"/>
                        <wp:effectExtent l="285750" t="190500" r="249196" b="166992"/>
                        <wp:docPr id="21" name="Picture 1" descr="C:\Users\Dianette\Desktop\intel teach\355238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Dianette\Desktop\intel teach\355238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2375" cy="9184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1905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65000" dist="50800" dir="12900000" kx="195000" ky="145000" algn="tl" rotWithShape="0">
                                    <a:srgbClr val="000000">
                                      <a:alpha val="30000"/>
                                    </a:srgbClr>
                                  </a:outerShdw>
                                </a:effectLst>
                                <a:scene3d>
                                  <a:camera prst="orthographicFront">
                                    <a:rot lat="0" lon="0" rev="360000"/>
                                  </a:camera>
                                  <a:lightRig rig="twoPt" dir="t">
                                    <a:rot lat="0" lon="0" rev="7200000"/>
                                  </a:lightRig>
                                </a:scene3d>
                                <a:sp3d contourW="12700">
                                  <a:bevelT w="25400" h="19050"/>
                                  <a:contourClr>
                                    <a:srgbClr val="969696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E96F21">
        <w:rPr>
          <w:noProof/>
        </w:rPr>
        <w:pict>
          <v:shape id="_x0000_s1273" type="#_x0000_t202" style="position:absolute;margin-left:452.8pt;margin-top:619.7pt;width:118pt;height:127.3pt;z-index:251675136;visibility:visible;mso-wrap-style:none;mso-position-horizontal-relative:page;mso-position-vertical-relative:page" fillcolor="white [3201]" strokecolor="#4bacc6 [3208]" strokeweight="5pt">
            <v:stroke linestyle="thickThin"/>
            <v:shadow color="#868686"/>
            <v:textbox style="mso-next-textbox:#_x0000_s1273;mso-fit-shape-to-text:t" inset="0,0,0,0">
              <w:txbxContent>
                <w:p w:rsidR="002C72B3" w:rsidRPr="002C72B3" w:rsidRDefault="00BA6C4D" w:rsidP="002C72B3">
                  <w:pPr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1434465" cy="1093470"/>
                        <wp:effectExtent l="19050" t="0" r="0" b="0"/>
                        <wp:docPr id="3" name="Picture 3" descr="C:\Users\Dianette\Desktop\intel teach\pintinho_p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Dianette\Desktop\intel teach\pintinho_p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10934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E96F21">
        <w:rPr>
          <w:noProof/>
        </w:rPr>
        <w:pict>
          <v:shape id="_x0000_s1160" type="#_x0000_t202" style="position:absolute;margin-left:322.35pt;margin-top:488.85pt;width:118pt;height:258.15pt;z-index:251666944;visibility:visible;mso-position-horizontal-relative:page;mso-position-vertical-relative:page" fillcolor="white [3201]" strokecolor="#4bacc6 [3208]" strokeweight="5pt">
            <v:stroke linestyle="thickThin"/>
            <v:shadow color="#868686"/>
            <v:textbox style="mso-next-textbox:#_x0000_s1161" inset="0,0,0,0">
              <w:txbxContent/>
            </v:textbox>
            <w10:wrap anchorx="page" anchory="page"/>
          </v:shape>
        </w:pict>
      </w:r>
      <w:r w:rsidR="00E841AB">
        <w:rPr>
          <w:noProof/>
        </w:rPr>
        <w:pict>
          <v:shape id="_x0000_s1035" type="#_x0000_t202" style="position:absolute;margin-left:193.05pt;margin-top:162.2pt;width:378pt;height:27pt;z-index:251646464;mso-wrap-edited:f;mso-position-horizontal-relative:page;mso-position-vertical-relative:page" o:allowincell="f" fillcolor="white [3201]" strokecolor="#92cddc [1944]" strokeweight="1pt">
            <v:fill color2="#b6dde8 [1304]" focusposition="1" focussize="" focus="100%" type="gradient"/>
            <v:shadow on="t" type="double" color="#5f497a [2407]" opacity=".5" color2="shadow add(102)" offset="-3pt,-3pt" offset2="-6pt,-6pt"/>
            <v:textbox style="mso-next-textbox:#_x0000_s1035" inset="0,0,0,0">
              <w:txbxContent>
                <w:p w:rsidR="00E841AB" w:rsidRPr="00405CF4" w:rsidRDefault="00405CF4">
                  <w:pPr>
                    <w:pStyle w:val="Heading9"/>
                    <w:rPr>
                      <w:rFonts w:ascii="Kristen ITC" w:hAnsi="Kristen ITC"/>
                      <w:lang w:val="ro-RO"/>
                    </w:rPr>
                  </w:pPr>
                  <w:r w:rsidRPr="00405CF4">
                    <w:rPr>
                      <w:lang w:val="ro-RO"/>
                    </w:rPr>
                    <w:t>Ș</w:t>
                  </w:r>
                  <w:r w:rsidRPr="00405CF4">
                    <w:rPr>
                      <w:rFonts w:ascii="Kristen ITC" w:hAnsi="Kristen ITC"/>
                      <w:lang w:val="ro-RO"/>
                    </w:rPr>
                    <w:t>coala cu Clasele I – VIII ”Dacia”</w:t>
                  </w:r>
                </w:p>
                <w:p w:rsidR="00405CF4" w:rsidRPr="00405CF4" w:rsidRDefault="00405CF4" w:rsidP="00405CF4">
                  <w:pPr>
                    <w:rPr>
                      <w:rFonts w:ascii="Kristen ITC" w:hAnsi="Kristen ITC"/>
                      <w:lang w:val="ro-RO"/>
                    </w:rPr>
                  </w:pPr>
                  <w:r w:rsidRPr="00405CF4">
                    <w:rPr>
                      <w:rFonts w:ascii="Kristen ITC" w:hAnsi="Kristen ITC"/>
                      <w:lang w:val="ro-RO"/>
                    </w:rPr>
                    <w:t>Prof. Carmen B</w:t>
                  </w:r>
                  <w:r w:rsidRPr="00405CF4">
                    <w:rPr>
                      <w:lang w:val="ro-RO"/>
                    </w:rPr>
                    <w:t>ă</w:t>
                  </w:r>
                  <w:r w:rsidRPr="00405CF4">
                    <w:rPr>
                      <w:rFonts w:ascii="Kristen ITC" w:hAnsi="Kristen ITC"/>
                      <w:lang w:val="ro-RO"/>
                    </w:rPr>
                    <w:t>ican, informatic</w:t>
                  </w:r>
                  <w:r w:rsidRPr="00405CF4">
                    <w:rPr>
                      <w:lang w:val="ro-RO"/>
                    </w:rPr>
                    <w:t>ă</w:t>
                  </w:r>
                </w:p>
              </w:txbxContent>
            </v:textbox>
            <w10:wrap anchorx="page" anchory="page"/>
          </v:shape>
        </w:pict>
      </w:r>
      <w:r w:rsidR="00D707E1">
        <w:rPr>
          <w:noProof/>
        </w:rPr>
        <w:pict>
          <v:line id="_x0000_s1026" style="position:absolute;z-index:-251677184;visibility:visible;mso-wrap-edited:f;mso-position-horizontal-relative:page;mso-position-vertical-relative:page" from="37.05pt,756pt" to="577.05pt,756pt" wrapcoords="0 0 0 0 0 0 0 0 0 0" strokecolor="silver" strokeweight=".25pt">
            <v:stroke dashstyle="1 1" endcap="round"/>
            <w10:wrap anchorx="page" anchory="page"/>
          </v:line>
        </w:pict>
      </w:r>
    </w:p>
    <w:sectPr w:rsidR="00E841AB" w:rsidRPr="006F5D31">
      <w:headerReference w:type="even" r:id="rId12"/>
      <w:footerReference w:type="even" r:id="rId13"/>
      <w:type w:val="continuous"/>
      <w:pgSz w:w="12240" w:h="15840"/>
      <w:pgMar w:top="1440" w:right="540" w:bottom="1440" w:left="7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000" w:rsidRDefault="00507000">
      <w:r>
        <w:separator/>
      </w:r>
    </w:p>
  </w:endnote>
  <w:endnote w:type="continuationSeparator" w:id="0">
    <w:p w:rsidR="00507000" w:rsidRDefault="00507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AB" w:rsidRPr="005C3E1D" w:rsidRDefault="00E841AB" w:rsidP="005C3E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000" w:rsidRDefault="00507000">
      <w:r>
        <w:separator/>
      </w:r>
    </w:p>
  </w:footnote>
  <w:footnote w:type="continuationSeparator" w:id="0">
    <w:p w:rsidR="00507000" w:rsidRDefault="005070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AB" w:rsidRDefault="00E841AB">
    <w:pPr>
      <w:pStyle w:val="Header"/>
      <w:tabs>
        <w:tab w:val="clear" w:pos="8640"/>
        <w:tab w:val="right" w:pos="99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C43AF"/>
    <w:multiLevelType w:val="hybridMultilevel"/>
    <w:tmpl w:val="33A22122"/>
    <w:lvl w:ilvl="0" w:tplc="78FCF7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B010FA"/>
    <w:multiLevelType w:val="hybridMultilevel"/>
    <w:tmpl w:val="EDD46EA0"/>
    <w:name w:val="WW8Num52"/>
    <w:lvl w:ilvl="0" w:tplc="84088868">
      <w:start w:val="1"/>
      <w:numFmt w:val="bullet"/>
      <w:lvlText w:val=""/>
      <w:lvlJc w:val="left"/>
      <w:pPr>
        <w:tabs>
          <w:tab w:val="num" w:pos="397"/>
        </w:tabs>
        <w:ind w:left="113" w:hanging="56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3F01"/>
  <w:defaultTabStop w:val="720"/>
  <w:doNotHyphenateCaps/>
  <w:evenAndOddHeaders/>
  <w:displayHorizontalDrawingGridEvery w:val="0"/>
  <w:displayVerticalDrawingGridEvery w:val="0"/>
  <w:characterSpacingControl w:val="doNotCompress"/>
  <w:hdrShapeDefaults>
    <o:shapedefaults v:ext="edit" spidmax="3074">
      <o:colormru v:ext="edit" colors="#009,#90f"/>
      <o:colormenu v:ext="edit" fillcolor="#90f" strokecolor="#009" shadowcolor="none [2408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D1069"/>
    <w:rsid w:val="000066B9"/>
    <w:rsid w:val="000208AE"/>
    <w:rsid w:val="00071624"/>
    <w:rsid w:val="00121CE5"/>
    <w:rsid w:val="00277F31"/>
    <w:rsid w:val="002A2213"/>
    <w:rsid w:val="002C72B3"/>
    <w:rsid w:val="002D4383"/>
    <w:rsid w:val="002F746A"/>
    <w:rsid w:val="00342BA1"/>
    <w:rsid w:val="003743B3"/>
    <w:rsid w:val="00405CF4"/>
    <w:rsid w:val="00426708"/>
    <w:rsid w:val="004B0755"/>
    <w:rsid w:val="00507000"/>
    <w:rsid w:val="00512F9A"/>
    <w:rsid w:val="00575C40"/>
    <w:rsid w:val="005C3E1D"/>
    <w:rsid w:val="005F57D5"/>
    <w:rsid w:val="0069146D"/>
    <w:rsid w:val="006F5D31"/>
    <w:rsid w:val="007B6147"/>
    <w:rsid w:val="00891C54"/>
    <w:rsid w:val="008A7D38"/>
    <w:rsid w:val="0092092D"/>
    <w:rsid w:val="009D3087"/>
    <w:rsid w:val="009D4D6F"/>
    <w:rsid w:val="00A27A31"/>
    <w:rsid w:val="00A56212"/>
    <w:rsid w:val="00AD1069"/>
    <w:rsid w:val="00BA6C4D"/>
    <w:rsid w:val="00BD0DCA"/>
    <w:rsid w:val="00BF3986"/>
    <w:rsid w:val="00CC6970"/>
    <w:rsid w:val="00D06AFF"/>
    <w:rsid w:val="00D56EF1"/>
    <w:rsid w:val="00D707E1"/>
    <w:rsid w:val="00E841AB"/>
    <w:rsid w:val="00E96F21"/>
    <w:rsid w:val="00F07751"/>
    <w:rsid w:val="00F66FAD"/>
    <w:rsid w:val="00F8224A"/>
    <w:rsid w:val="00FF7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009,#90f"/>
      <o:colormenu v:ext="edit" fillcolor="#90f" strokecolor="#009" shadowcolor="none [2408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eastAsia="Times New Roman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qFormat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  <w:b/>
      <w:sz w:val="26"/>
    </w:rPr>
  </w:style>
  <w:style w:type="paragraph" w:styleId="Heading4">
    <w:name w:val="heading 4"/>
    <w:basedOn w:val="Heading1"/>
    <w:next w:val="Normal"/>
    <w:qFormat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qFormat/>
    <w:pPr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" w:hAnsi="Times"/>
      <w:b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styleId="BodyText">
    <w:name w:val="Body Text"/>
    <w:basedOn w:val="Normal"/>
    <w:pPr>
      <w:spacing w:after="120" w:line="240" w:lineRule="atLeast"/>
    </w:pPr>
    <w:rPr>
      <w:sz w:val="20"/>
    </w:rPr>
  </w:style>
  <w:style w:type="paragraph" w:styleId="BodyTextIndent">
    <w:name w:val="Body Text Indent"/>
    <w:basedOn w:val="Normal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paragraph" w:customStyle="1" w:styleId="CaptionText">
    <w:name w:val="Caption Text"/>
    <w:basedOn w:val="Normal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rPr>
      <w:sz w:val="96"/>
    </w:rPr>
  </w:style>
  <w:style w:type="paragraph" w:customStyle="1" w:styleId="RunningHead">
    <w:name w:val="Running Head"/>
    <w:basedOn w:val="Normal"/>
    <w:rPr>
      <w:rFonts w:ascii="Impact" w:hAnsi="Impact"/>
      <w:color w:val="FFFFFF"/>
      <w:sz w:val="36"/>
      <w:szCs w:val="36"/>
    </w:rPr>
  </w:style>
  <w:style w:type="character" w:styleId="Hyperlink">
    <w:name w:val="Hyperlink"/>
    <w:basedOn w:val="DefaultParagraphFont"/>
    <w:rsid w:val="00D707E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B0755"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BalloonTextChar">
    <w:name w:val="Balloon Text Char"/>
    <w:basedOn w:val="DefaultParagraphFont"/>
    <w:link w:val="BalloonText"/>
    <w:rsid w:val="004B0755"/>
    <w:rPr>
      <w:rFonts w:ascii="Tahoma" w:eastAsia="Times New Roman" w:hAnsi="Tahoma" w:cs="Tahoma"/>
      <w:sz w:val="16"/>
      <w:szCs w:val="16"/>
    </w:rPr>
  </w:style>
  <w:style w:type="paragraph" w:customStyle="1" w:styleId="Caracter">
    <w:name w:val=" Caracter"/>
    <w:basedOn w:val="Normal"/>
    <w:rsid w:val="009D3087"/>
    <w:pPr>
      <w:spacing w:after="160" w:line="240" w:lineRule="exact"/>
    </w:pPr>
    <w:rPr>
      <w:rFonts w:ascii="Verdana" w:hAnsi="Verdan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jeyostx\LOCALS~1\Temp\TCDE6.tmp\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Newsletter</Template>
  <TotalTime>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jeyostX</dc:creator>
  <cp:lastModifiedBy>Dianette</cp:lastModifiedBy>
  <cp:revision>2</cp:revision>
  <cp:lastPrinted>2003-04-09T12:49:00Z</cp:lastPrinted>
  <dcterms:created xsi:type="dcterms:W3CDTF">2011-01-13T22:37:00Z</dcterms:created>
  <dcterms:modified xsi:type="dcterms:W3CDTF">2011-01-13T22:37:00Z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TC062062911033</vt:lpwstr>
  </property>
</Properties>
</file>